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B9AEE" w14:textId="77777777" w:rsidR="009D61C0" w:rsidRDefault="009D61C0" w:rsidP="00956588">
      <w:pPr>
        <w:keepNext/>
        <w:jc w:val="center"/>
        <w:rPr>
          <w:b/>
        </w:rPr>
      </w:pPr>
    </w:p>
    <w:p w14:paraId="0B809401" w14:textId="7DD5C6E1" w:rsidR="00956588" w:rsidRDefault="00956588" w:rsidP="00956588">
      <w:pPr>
        <w:keepNext/>
        <w:jc w:val="center"/>
        <w:rPr>
          <w:b/>
        </w:rPr>
      </w:pPr>
      <w:r>
        <w:rPr>
          <w:b/>
        </w:rPr>
        <w:t>ACTION ITEM</w:t>
      </w:r>
    </w:p>
    <w:p w14:paraId="5EBAAD93" w14:textId="77777777" w:rsidR="00956588" w:rsidRDefault="00956588">
      <w:pPr>
        <w:jc w:val="center"/>
      </w:pPr>
    </w:p>
    <w:p w14:paraId="3AA1B79F" w14:textId="17EB6500" w:rsidR="00956588" w:rsidRDefault="00F45DEA">
      <w:pPr>
        <w:jc w:val="center"/>
      </w:pPr>
      <w:r>
        <w:t>Ordinary Council Meeting</w:t>
      </w:r>
    </w:p>
    <w:p w14:paraId="690E12B8" w14:textId="00A6225E" w:rsidR="00956588" w:rsidRDefault="00956588" w:rsidP="00151D6F">
      <w:pPr>
        <w:jc w:val="center"/>
      </w:pPr>
      <w:r>
        <w:t xml:space="preserve">Tuesday, </w:t>
      </w:r>
      <w:r w:rsidR="0009659E">
        <w:t>13 December</w:t>
      </w:r>
      <w:r w:rsidR="009D61C0">
        <w:t xml:space="preserve"> 2022</w:t>
      </w:r>
    </w:p>
    <w:p w14:paraId="5BF11361" w14:textId="77777777" w:rsidR="00956588" w:rsidRDefault="00956588">
      <w:pPr>
        <w:jc w:val="center"/>
      </w:pPr>
    </w:p>
    <w:p w14:paraId="4A8157B7" w14:textId="29E2D796" w:rsidR="00956588" w:rsidRDefault="00956588">
      <w:pPr>
        <w:jc w:val="center"/>
      </w:pPr>
    </w:p>
    <w:p w14:paraId="7E756D61" w14:textId="77777777" w:rsidR="009D61C0" w:rsidRDefault="009D61C0">
      <w:pPr>
        <w:jc w:val="center"/>
      </w:pPr>
    </w:p>
    <w:p w14:paraId="67C16655" w14:textId="0FD9138D" w:rsidR="00CB4338" w:rsidRDefault="00213F0C" w:rsidP="00506936">
      <w:pPr>
        <w:pStyle w:val="Heading1"/>
      </w:pPr>
      <w:r>
        <w:t>Subject:</w:t>
      </w:r>
      <w:r>
        <w:tab/>
      </w:r>
      <w:r w:rsidR="004E6FA7">
        <w:t xml:space="preserve">CCL </w:t>
      </w:r>
      <w:r w:rsidR="0009659E">
        <w:t>13/12/22</w:t>
      </w:r>
      <w:r w:rsidR="004E6FA7">
        <w:t xml:space="preserve"> - </w:t>
      </w:r>
      <w:r w:rsidR="00506936" w:rsidRPr="00506936">
        <w:t>Lingard Proposal - Public Exhibition of Draft Planning Agreement and Draft Development Control Plan for Lingard Precinct</w:t>
      </w:r>
    </w:p>
    <w:p w14:paraId="64078729" w14:textId="77777777" w:rsidR="00506936" w:rsidRPr="00506936" w:rsidRDefault="00506936" w:rsidP="00506936"/>
    <w:p w14:paraId="58A2D0B8" w14:textId="099B1716" w:rsidR="009D61C0" w:rsidRDefault="00ED752C" w:rsidP="00DB6767">
      <w:pPr>
        <w:pStyle w:val="Heading1"/>
        <w:rPr>
          <w:b w:val="0"/>
        </w:rPr>
      </w:pPr>
      <w:r>
        <w:rPr>
          <w:bCs/>
          <w:caps w:val="0"/>
        </w:rPr>
        <w:t xml:space="preserve">RESOLVED: </w:t>
      </w:r>
      <w:r w:rsidR="009D61C0">
        <w:rPr>
          <w:b w:val="0"/>
          <w:caps w:val="0"/>
        </w:rPr>
        <w:t>(Councillors</w:t>
      </w:r>
      <w:r w:rsidR="004E29BE">
        <w:rPr>
          <w:b w:val="0"/>
          <w:caps w:val="0"/>
        </w:rPr>
        <w:t xml:space="preserve"> </w:t>
      </w:r>
      <w:r w:rsidR="00D36EC4">
        <w:rPr>
          <w:b w:val="0"/>
          <w:caps w:val="0"/>
        </w:rPr>
        <w:t>Barrie</w:t>
      </w:r>
      <w:r w:rsidR="00B63156">
        <w:rPr>
          <w:b w:val="0"/>
          <w:caps w:val="0"/>
        </w:rPr>
        <w:t>/</w:t>
      </w:r>
      <w:r w:rsidR="00D36EC4">
        <w:rPr>
          <w:b w:val="0"/>
          <w:caps w:val="0"/>
        </w:rPr>
        <w:t>McCabe</w:t>
      </w:r>
      <w:r w:rsidR="009D61C0">
        <w:rPr>
          <w:b w:val="0"/>
          <w:caps w:val="0"/>
        </w:rPr>
        <w:t>)</w:t>
      </w:r>
    </w:p>
    <w:p w14:paraId="42DA6E21" w14:textId="588E6138" w:rsidR="00283D80" w:rsidRDefault="00283D80">
      <w:pPr>
        <w:pStyle w:val="Heading2"/>
        <w:rPr>
          <w:b w:val="0"/>
          <w:caps w:val="0"/>
        </w:rPr>
      </w:pPr>
    </w:p>
    <w:p w14:paraId="5C598AEA" w14:textId="77777777" w:rsidR="00022498" w:rsidRPr="00E04F65" w:rsidRDefault="00022498" w:rsidP="00022498">
      <w:r w:rsidRPr="00E04F65">
        <w:t>That Council:</w:t>
      </w:r>
    </w:p>
    <w:p w14:paraId="72331E9A" w14:textId="77777777" w:rsidR="00022498" w:rsidRPr="00E04F65" w:rsidRDefault="00022498" w:rsidP="00022498"/>
    <w:p w14:paraId="2E29F3DB" w14:textId="77777777" w:rsidR="00022498" w:rsidRPr="00E04F65" w:rsidRDefault="00022498" w:rsidP="00022498">
      <w:pPr>
        <w:ind w:left="567" w:hanging="567"/>
      </w:pPr>
      <w:r w:rsidRPr="00E04F65">
        <w:t>1</w:t>
      </w:r>
      <w:r w:rsidRPr="00E04F65">
        <w:tab/>
        <w:t>Receives and notes the submissions made during the public exhibition period for the Planning Proposal (</w:t>
      </w:r>
      <w:r w:rsidRPr="00E04F65">
        <w:rPr>
          <w:b/>
          <w:bCs/>
        </w:rPr>
        <w:t>Attachment A</w:t>
      </w:r>
      <w:r w:rsidRPr="00E04F65">
        <w:t xml:space="preserve">). </w:t>
      </w:r>
    </w:p>
    <w:p w14:paraId="1A7CE06B" w14:textId="77777777" w:rsidR="00022498" w:rsidRPr="00E04F65" w:rsidRDefault="00022498" w:rsidP="00022498">
      <w:pPr>
        <w:ind w:left="567" w:hanging="567"/>
      </w:pPr>
    </w:p>
    <w:p w14:paraId="43BA23C4" w14:textId="77777777" w:rsidR="00022498" w:rsidRPr="00E04F65" w:rsidRDefault="00022498" w:rsidP="00022498">
      <w:pPr>
        <w:ind w:left="567" w:hanging="567"/>
      </w:pPr>
      <w:r w:rsidRPr="00E04F65">
        <w:t>2</w:t>
      </w:r>
      <w:r w:rsidRPr="00E04F65">
        <w:tab/>
        <w:t>Exhibits the draft Development Control Plan (DCP) for the Lingard Hospital Precinct (</w:t>
      </w:r>
      <w:r w:rsidRPr="00E04F65">
        <w:rPr>
          <w:b/>
        </w:rPr>
        <w:t xml:space="preserve">Attachment </w:t>
      </w:r>
      <w:r w:rsidRPr="00E04F65">
        <w:rPr>
          <w:b/>
          <w:bCs/>
        </w:rPr>
        <w:t>B</w:t>
      </w:r>
      <w:r w:rsidRPr="00E04F65">
        <w:t xml:space="preserve">) for 28 days and receives a report on outcomes of the exhibition. </w:t>
      </w:r>
    </w:p>
    <w:p w14:paraId="56FAE733" w14:textId="77777777" w:rsidR="00022498" w:rsidRPr="00E04F65" w:rsidRDefault="00022498" w:rsidP="00022498">
      <w:pPr>
        <w:ind w:left="567" w:hanging="567"/>
      </w:pPr>
    </w:p>
    <w:p w14:paraId="728476ED" w14:textId="77777777" w:rsidR="00022498" w:rsidRDefault="00022498" w:rsidP="00022498">
      <w:pPr>
        <w:ind w:left="567" w:hanging="567"/>
      </w:pPr>
      <w:r w:rsidRPr="00E04F65">
        <w:t>3</w:t>
      </w:r>
      <w:r w:rsidRPr="00E04F65">
        <w:tab/>
        <w:t>Exhibits the draft Planning Agreement (PA) and Explanatory Note (</w:t>
      </w:r>
      <w:r w:rsidRPr="00E04F65">
        <w:rPr>
          <w:b/>
          <w:bCs/>
        </w:rPr>
        <w:t>Attachment C</w:t>
      </w:r>
      <w:r w:rsidRPr="00E04F65">
        <w:t>) for the Lingard Hospital Precinct (Hospital Precinct) for 28 days and receives a report on the outcomes of the exhibition.</w:t>
      </w:r>
    </w:p>
    <w:p w14:paraId="225D1118" w14:textId="77777777" w:rsidR="00CB4338" w:rsidRPr="00785777" w:rsidRDefault="00CB4338" w:rsidP="00CB4338">
      <w:pPr>
        <w:ind w:left="567" w:hanging="567"/>
        <w:rPr>
          <w:rFonts w:cs="Arial"/>
          <w:szCs w:val="24"/>
        </w:rPr>
      </w:pPr>
    </w:p>
    <w:sectPr w:rsidR="00CB4338" w:rsidRPr="00785777" w:rsidSect="00D41F81">
      <w:headerReference w:type="default" r:id="rId7"/>
      <w:pgSz w:w="11906" w:h="16838" w:code="9"/>
      <w:pgMar w:top="1418" w:right="1134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0A3A9" w14:textId="77777777" w:rsidR="00510FEF" w:rsidRDefault="00510FEF">
      <w:r>
        <w:separator/>
      </w:r>
    </w:p>
  </w:endnote>
  <w:endnote w:type="continuationSeparator" w:id="0">
    <w:p w14:paraId="348C0357" w14:textId="77777777" w:rsidR="00510FEF" w:rsidRDefault="0051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A6BB6" w14:textId="77777777" w:rsidR="00510FEF" w:rsidRDefault="00510FEF">
      <w:r>
        <w:separator/>
      </w:r>
    </w:p>
  </w:footnote>
  <w:footnote w:type="continuationSeparator" w:id="0">
    <w:p w14:paraId="4EFC450E" w14:textId="77777777" w:rsidR="00510FEF" w:rsidRDefault="00510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B1E7" w14:textId="77777777" w:rsidR="00213F0C" w:rsidRDefault="00213F0C">
    <w:pPr>
      <w:pStyle w:val="Header"/>
    </w:pPr>
    <w:r>
      <w:t xml:space="preserve">THE CITY OF </w:t>
    </w:r>
    <w:smartTag w:uri="urn:schemas-microsoft-com:office:smarttags" w:element="City">
      <w:smartTag w:uri="urn:schemas-microsoft-com:office:smarttags" w:element="place">
        <w:r>
          <w:t>NEWCASTLE</w:t>
        </w:r>
      </w:smartTag>
    </w:smartTag>
    <w:r>
      <w:t xml:space="preserve"> </w:t>
    </w:r>
  </w:p>
  <w:p w14:paraId="776EA3EF" w14:textId="1A350B4A" w:rsidR="00213F0C" w:rsidRDefault="00213F0C">
    <w:pPr>
      <w:pStyle w:val="Header"/>
    </w:pPr>
    <w:r>
      <w:t xml:space="preserve">Report to </w:t>
    </w:r>
    <w:r w:rsidR="00F45DEA">
      <w:t xml:space="preserve">Ordinary Council Meeting </w:t>
    </w:r>
    <w:r w:rsidR="0009659E">
      <w:t>13/12</w:t>
    </w:r>
    <w:r w:rsidR="00F45DEA">
      <w:t>/2022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F718C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02FE"/>
    <w:multiLevelType w:val="hybridMultilevel"/>
    <w:tmpl w:val="77403292"/>
    <w:lvl w:ilvl="0" w:tplc="1F487366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6343"/>
    <w:multiLevelType w:val="hybridMultilevel"/>
    <w:tmpl w:val="8038434A"/>
    <w:lvl w:ilvl="0" w:tplc="D56C0F0C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2113D2"/>
    <w:multiLevelType w:val="multilevel"/>
    <w:tmpl w:val="E9D04D6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311947"/>
    <w:multiLevelType w:val="hybridMultilevel"/>
    <w:tmpl w:val="F682601C"/>
    <w:lvl w:ilvl="0" w:tplc="67383356">
      <w:start w:val="1"/>
      <w:numFmt w:val="lowerLetter"/>
      <w:lvlText w:val="(%1)"/>
      <w:lvlJc w:val="left"/>
      <w:pPr>
        <w:ind w:left="92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56606056"/>
    <w:multiLevelType w:val="hybridMultilevel"/>
    <w:tmpl w:val="FA3A0B8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66706"/>
    <w:multiLevelType w:val="hybridMultilevel"/>
    <w:tmpl w:val="7E2E438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1E06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74B3AB3"/>
    <w:multiLevelType w:val="hybridMultilevel"/>
    <w:tmpl w:val="C4BC04E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50212846">
    <w:abstractNumId w:val="6"/>
  </w:num>
  <w:num w:numId="2" w16cid:durableId="1179856123">
    <w:abstractNumId w:val="1"/>
  </w:num>
  <w:num w:numId="3" w16cid:durableId="1760364823">
    <w:abstractNumId w:val="5"/>
  </w:num>
  <w:num w:numId="4" w16cid:durableId="1529638520">
    <w:abstractNumId w:val="7"/>
  </w:num>
  <w:num w:numId="5" w16cid:durableId="783427531">
    <w:abstractNumId w:val="3"/>
  </w:num>
  <w:num w:numId="6" w16cid:durableId="6479765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8522855">
    <w:abstractNumId w:val="2"/>
  </w:num>
  <w:num w:numId="8" w16cid:durableId="771121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dhoc" w:val="yes"/>
    <w:docVar w:name="DocID" w:val="644808"/>
    <w:docVar w:name="DocNumber" w:val="690980"/>
    <w:docVar w:name="doctype" w:val="minute"/>
    <w:docVar w:name="DWTemplateDocSetID" w:val="4449910"/>
    <w:docVar w:name="DWTemplateDocSetVersion" w:val="6"/>
    <w:docVar w:name="itemnumber" w:val="_x0015_  "/>
    <w:docVar w:name="meetingdate" w:val="18/10/2022"/>
    <w:docVar w:name="oldsourcedoc" w:val="6181326"/>
    <w:docVar w:name="sourcedoc" w:val="6181354"/>
  </w:docVars>
  <w:rsids>
    <w:rsidRoot w:val="00095819"/>
    <w:rsid w:val="00022498"/>
    <w:rsid w:val="00095819"/>
    <w:rsid w:val="0009659E"/>
    <w:rsid w:val="0019581B"/>
    <w:rsid w:val="00213F0C"/>
    <w:rsid w:val="00221424"/>
    <w:rsid w:val="00283D80"/>
    <w:rsid w:val="002C38DE"/>
    <w:rsid w:val="00361ABB"/>
    <w:rsid w:val="0043224B"/>
    <w:rsid w:val="00445C36"/>
    <w:rsid w:val="004636A5"/>
    <w:rsid w:val="0046478C"/>
    <w:rsid w:val="004C01CF"/>
    <w:rsid w:val="004E29BE"/>
    <w:rsid w:val="004E6FA7"/>
    <w:rsid w:val="00506936"/>
    <w:rsid w:val="00510FEF"/>
    <w:rsid w:val="005A0003"/>
    <w:rsid w:val="006604C3"/>
    <w:rsid w:val="0068154B"/>
    <w:rsid w:val="00723169"/>
    <w:rsid w:val="007427D6"/>
    <w:rsid w:val="007B3B75"/>
    <w:rsid w:val="007D417B"/>
    <w:rsid w:val="0084074D"/>
    <w:rsid w:val="00923F14"/>
    <w:rsid w:val="00956588"/>
    <w:rsid w:val="009D61C0"/>
    <w:rsid w:val="00A23F21"/>
    <w:rsid w:val="00A60EB1"/>
    <w:rsid w:val="00A8361A"/>
    <w:rsid w:val="00B63156"/>
    <w:rsid w:val="00B81797"/>
    <w:rsid w:val="00B902CC"/>
    <w:rsid w:val="00B9077F"/>
    <w:rsid w:val="00B937AF"/>
    <w:rsid w:val="00BF718C"/>
    <w:rsid w:val="00C2081C"/>
    <w:rsid w:val="00C74773"/>
    <w:rsid w:val="00CB4338"/>
    <w:rsid w:val="00CB6755"/>
    <w:rsid w:val="00D36EC4"/>
    <w:rsid w:val="00D41F81"/>
    <w:rsid w:val="00D4660E"/>
    <w:rsid w:val="00D62D22"/>
    <w:rsid w:val="00DB6767"/>
    <w:rsid w:val="00E35278"/>
    <w:rsid w:val="00E60CD5"/>
    <w:rsid w:val="00ED752C"/>
    <w:rsid w:val="00EF0B62"/>
    <w:rsid w:val="00F45DEA"/>
    <w:rsid w:val="00F5510C"/>
    <w:rsid w:val="00FB77DF"/>
    <w:rsid w:val="00FE5314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4FC8377"/>
  <w15:docId w15:val="{FEBB440D-3803-4EDA-B103-EC617475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ABB"/>
    <w:pPr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2268"/>
      </w:tabs>
      <w:ind w:left="2268" w:hanging="2268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2268"/>
      </w:tabs>
      <w:ind w:left="2268" w:hanging="2268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tabs>
        <w:tab w:val="left" w:pos="1134"/>
        <w:tab w:val="right" w:pos="10206"/>
      </w:tabs>
      <w:ind w:left="1134" w:hanging="1134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on">
    <w:name w:val="Action"/>
    <w:basedOn w:val="Normal"/>
    <w:pPr>
      <w:ind w:left="576"/>
    </w:p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360"/>
    </w:pPr>
  </w:style>
  <w:style w:type="paragraph" w:customStyle="1" w:styleId="CommitteeDept">
    <w:name w:val="CommitteeDept"/>
    <w:basedOn w:val="Normal"/>
    <w:pPr>
      <w:spacing w:after="120" w:line="276" w:lineRule="atLeast"/>
      <w:ind w:left="720"/>
      <w:jc w:val="left"/>
    </w:pPr>
    <w:rPr>
      <w:sz w:val="16"/>
    </w:rPr>
  </w:style>
  <w:style w:type="paragraph" w:customStyle="1" w:styleId="DocInfo">
    <w:name w:val="DocInfo"/>
    <w:rPr>
      <w:rFonts w:ascii="Arial" w:hAnsi="Arial"/>
      <w:noProof/>
      <w:sz w:val="16"/>
      <w:lang w:val="en-US"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DWHlink">
    <w:name w:val="DWHlink"/>
    <w:basedOn w:val="DefaultParagraphFont"/>
    <w:rPr>
      <w:b/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b/>
      <w:caps/>
      <w:sz w:val="20"/>
    </w:rPr>
  </w:style>
  <w:style w:type="paragraph" w:styleId="Header">
    <w:name w:val="header"/>
    <w:basedOn w:val="Normal"/>
    <w:pPr>
      <w:tabs>
        <w:tab w:val="right" w:pos="9498"/>
      </w:tabs>
    </w:pPr>
  </w:style>
  <w:style w:type="paragraph" w:customStyle="1" w:styleId="Minute">
    <w:name w:val="Minute"/>
    <w:basedOn w:val="Normal"/>
    <w:rPr>
      <w:sz w:val="16"/>
    </w:rPr>
  </w:style>
  <w:style w:type="character" w:styleId="PageNumber">
    <w:name w:val="page number"/>
    <w:basedOn w:val="DefaultParagraphFont"/>
  </w:style>
  <w:style w:type="paragraph" w:customStyle="1" w:styleId="ReportBody">
    <w:name w:val="Report Body"/>
    <w:basedOn w:val="Normal"/>
    <w:pPr>
      <w:tabs>
        <w:tab w:val="left" w:pos="1276"/>
      </w:tabs>
      <w:ind w:left="1440"/>
    </w:pPr>
  </w:style>
  <w:style w:type="paragraph" w:customStyle="1" w:styleId="ReportInfo">
    <w:name w:val="Report Info"/>
    <w:pPr>
      <w:spacing w:after="120" w:line="276" w:lineRule="atLeast"/>
    </w:pPr>
    <w:rPr>
      <w:rFonts w:ascii="Arial" w:hAnsi="Arial"/>
      <w:noProof/>
      <w:lang w:val="en-US" w:eastAsia="en-US"/>
    </w:rPr>
  </w:style>
  <w:style w:type="paragraph" w:customStyle="1" w:styleId="Resolution">
    <w:name w:val="Resolution"/>
    <w:basedOn w:val="Normal"/>
    <w:pPr>
      <w:spacing w:before="240" w:after="240"/>
      <w:ind w:hanging="567"/>
    </w:pPr>
    <w:rPr>
      <w:b/>
    </w:rPr>
  </w:style>
  <w:style w:type="paragraph" w:customStyle="1" w:styleId="TOCCell">
    <w:name w:val="TOCCell"/>
    <w:pPr>
      <w:spacing w:after="60" w:line="276" w:lineRule="atLeast"/>
    </w:pPr>
    <w:rPr>
      <w:noProof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095819"/>
    <w:rPr>
      <w:rFonts w:ascii="Arial" w:hAnsi="Arial"/>
      <w:b/>
      <w:caps/>
      <w:sz w:val="24"/>
    </w:rPr>
  </w:style>
  <w:style w:type="table" w:styleId="TableGrid">
    <w:name w:val="Table Grid"/>
    <w:basedOn w:val="TableNormal"/>
    <w:rsid w:val="0009581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819"/>
    <w:pPr>
      <w:ind w:left="720"/>
      <w:contextualSpacing/>
    </w:pPr>
  </w:style>
  <w:style w:type="character" w:customStyle="1" w:styleId="Heading2Char">
    <w:name w:val="Heading 2 Char"/>
    <w:link w:val="Heading2"/>
    <w:rsid w:val="00283D80"/>
    <w:rPr>
      <w:rFonts w:ascii="Arial" w:hAnsi="Arial"/>
      <w:b/>
      <w:caps/>
      <w:sz w:val="24"/>
    </w:rPr>
  </w:style>
  <w:style w:type="paragraph" w:styleId="NormalWeb">
    <w:name w:val="Normal (Web)"/>
    <w:basedOn w:val="Normal"/>
    <w:uiPriority w:val="99"/>
    <w:unhideWhenUsed/>
    <w:rsid w:val="004636A5"/>
    <w:pPr>
      <w:spacing w:before="100" w:beforeAutospacing="1" w:after="100" w:afterAutospacing="1"/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ULLIVAN\DataWorks\ECM\Templates\4449910\2010%20DAC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 DAC Report.dotx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NCC DAC Report</vt:lpstr>
    </vt:vector>
  </TitlesOfParts>
  <Company>Advanced Data Integration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NCC DAC Report</dc:title>
  <dc:creator>Kerry Sullivan</dc:creator>
  <cp:lastModifiedBy>Amanda Knowles</cp:lastModifiedBy>
  <cp:revision>2</cp:revision>
  <cp:lastPrinted>1900-12-31T14:00:00Z</cp:lastPrinted>
  <dcterms:created xsi:type="dcterms:W3CDTF">2022-12-14T04:21:00Z</dcterms:created>
  <dcterms:modified xsi:type="dcterms:W3CDTF">2022-12-14T04:21:00Z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Works">
    <vt:lpwstr>2.61</vt:lpwstr>
  </property>
  <property fmtid="{D5CDD505-2E9C-101B-9397-08002B2CF9AE}" pid="3" name="Build">
    <vt:lpwstr>5</vt:lpwstr>
  </property>
  <property fmtid="{D5CDD505-2E9C-101B-9397-08002B2CF9AE}" pid="4" name="DWDocPrecis">
    <vt:lpwstr>DAC 18/10/22 - 142 DARBY STREET, COOKS HILL - SUPPLEMENTARY REPORT - DA2021/00962 - HOTEL - EXTENSION OF TRADING HOURS</vt:lpwstr>
  </property>
  <property fmtid="{D5CDD505-2E9C-101B-9397-08002B2CF9AE}" pid="5" name="DWDocClass">
    <vt:lpwstr>TplateW</vt:lpwstr>
  </property>
  <property fmtid="{D5CDD505-2E9C-101B-9397-08002B2CF9AE}" pid="6" name="DWDocType">
    <vt:lpwstr>MS Word</vt:lpwstr>
  </property>
  <property fmtid="{D5CDD505-2E9C-101B-9397-08002B2CF9AE}" pid="7" name="DWDocAuthor">
    <vt:lpwstr/>
  </property>
  <property fmtid="{D5CDD505-2E9C-101B-9397-08002B2CF9AE}" pid="8" name="DWDocNo">
    <vt:i4>0</vt:i4>
  </property>
  <property fmtid="{D5CDD505-2E9C-101B-9397-08002B2CF9AE}" pid="9" name="DWDocSetID">
    <vt:i4>0</vt:i4>
  </property>
  <property fmtid="{D5CDD505-2E9C-101B-9397-08002B2CF9AE}" pid="10" name="DWDocVersion">
    <vt:i4>2</vt:i4>
  </property>
  <property fmtid="{D5CDD505-2E9C-101B-9397-08002B2CF9AE}" pid="11" name="DWDocClassId">
    <vt:lpwstr>385</vt:lpwstr>
  </property>
</Properties>
</file>